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4B2AB" w14:textId="77777777" w:rsidR="00DB2F26" w:rsidRPr="004875BF" w:rsidRDefault="00DB2F26" w:rsidP="007C77AE">
      <w:pPr>
        <w:spacing w:after="120" w:line="360" w:lineRule="auto"/>
        <w:ind w:right="-262"/>
        <w:jc w:val="center"/>
        <w:rPr>
          <w:rFonts w:ascii="Times New Roman" w:hAnsi="Times New Roman"/>
          <w:b/>
          <w:sz w:val="2"/>
          <w:szCs w:val="24"/>
        </w:rPr>
      </w:pPr>
    </w:p>
    <w:p w14:paraId="5794B2AC" w14:textId="77777777" w:rsidR="00021846" w:rsidRPr="00D606FB" w:rsidRDefault="00D279BE" w:rsidP="007C77AE">
      <w:pPr>
        <w:spacing w:after="12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14:paraId="5794B2AD" w14:textId="77777777" w:rsidR="003C60C7" w:rsidRPr="004875BF" w:rsidRDefault="003C60C7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10"/>
          <w:szCs w:val="24"/>
        </w:rPr>
      </w:pPr>
    </w:p>
    <w:p w14:paraId="5794B2AE" w14:textId="52AD6A50" w:rsidR="00021846" w:rsidRPr="00D606FB" w:rsidRDefault="00021846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r w:rsidRPr="00D606FB">
        <w:rPr>
          <w:rFonts w:ascii="Times New Roman" w:hAnsi="Times New Roman"/>
          <w:b/>
          <w:sz w:val="24"/>
          <w:szCs w:val="24"/>
        </w:rPr>
        <w:t>№ …………</w:t>
      </w:r>
      <w:r w:rsidR="00D75AD9">
        <w:rPr>
          <w:rFonts w:ascii="Times New Roman" w:hAnsi="Times New Roman"/>
          <w:b/>
          <w:sz w:val="24"/>
          <w:szCs w:val="24"/>
        </w:rPr>
        <w:t>…………….</w:t>
      </w:r>
      <w:r w:rsidRPr="00D606FB">
        <w:rPr>
          <w:rFonts w:ascii="Times New Roman" w:hAnsi="Times New Roman"/>
          <w:b/>
          <w:sz w:val="24"/>
          <w:szCs w:val="24"/>
        </w:rPr>
        <w:t>./…………</w:t>
      </w:r>
      <w:r w:rsidR="003B45CF">
        <w:rPr>
          <w:rFonts w:ascii="Times New Roman" w:hAnsi="Times New Roman"/>
          <w:b/>
          <w:sz w:val="24"/>
          <w:szCs w:val="24"/>
        </w:rPr>
        <w:t>……</w:t>
      </w:r>
      <w:r w:rsidRPr="00D606FB">
        <w:rPr>
          <w:rFonts w:ascii="Times New Roman" w:hAnsi="Times New Roman"/>
          <w:b/>
          <w:sz w:val="24"/>
          <w:szCs w:val="24"/>
        </w:rPr>
        <w:t>20</w:t>
      </w:r>
      <w:r w:rsidR="008D5D50">
        <w:rPr>
          <w:rFonts w:ascii="Times New Roman" w:hAnsi="Times New Roman"/>
          <w:b/>
          <w:sz w:val="24"/>
          <w:szCs w:val="24"/>
        </w:rPr>
        <w:t>……</w:t>
      </w:r>
      <w:r w:rsidRPr="00D606F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606FB">
        <w:rPr>
          <w:rFonts w:ascii="Times New Roman" w:hAnsi="Times New Roman"/>
          <w:b/>
          <w:sz w:val="24"/>
          <w:szCs w:val="24"/>
        </w:rPr>
        <w:t>г.</w:t>
      </w:r>
    </w:p>
    <w:p w14:paraId="5794B2B0" w14:textId="1B44A02A" w:rsidR="00021846" w:rsidRDefault="00021846" w:rsidP="003F5B35">
      <w:pPr>
        <w:tabs>
          <w:tab w:val="left" w:pos="680"/>
        </w:tabs>
        <w:spacing w:after="0" w:line="360" w:lineRule="auto"/>
        <w:ind w:right="-262" w:firstLine="680"/>
        <w:jc w:val="both"/>
        <w:rPr>
          <w:rStyle w:val="Hyperlink"/>
          <w:rFonts w:ascii="Times New Roman" w:hAnsi="Times New Roman"/>
          <w:sz w:val="24"/>
          <w:szCs w:val="24"/>
          <w:u w:val="none"/>
        </w:rPr>
      </w:pPr>
      <w:r w:rsidRPr="00D606FB">
        <w:rPr>
          <w:rFonts w:ascii="Times New Roman" w:hAnsi="Times New Roman"/>
          <w:sz w:val="24"/>
          <w:szCs w:val="24"/>
        </w:rPr>
        <w:t>На основание чл. 28, ал. 2, във връзка с чл. 34, ал. 1 от Закона за достъп до обществена информация</w:t>
      </w:r>
      <w:r w:rsidR="003B45CF">
        <w:rPr>
          <w:rFonts w:ascii="Times New Roman" w:hAnsi="Times New Roman"/>
          <w:sz w:val="24"/>
          <w:szCs w:val="24"/>
        </w:rPr>
        <w:t xml:space="preserve"> (ЗДОИ)</w:t>
      </w:r>
      <w:r w:rsidRPr="00D606FB">
        <w:rPr>
          <w:rFonts w:ascii="Times New Roman" w:hAnsi="Times New Roman"/>
          <w:sz w:val="24"/>
          <w:szCs w:val="24"/>
        </w:rPr>
        <w:t xml:space="preserve"> и постъпило искане с вх. № </w:t>
      </w:r>
      <w:r w:rsidR="000E101B">
        <w:rPr>
          <w:rFonts w:ascii="Times New Roman" w:hAnsi="Times New Roman"/>
          <w:sz w:val="24"/>
          <w:szCs w:val="24"/>
        </w:rPr>
        <w:t>……………………..</w:t>
      </w:r>
      <w:r w:rsidR="00156078">
        <w:rPr>
          <w:rFonts w:ascii="Times New Roman" w:hAnsi="Times New Roman"/>
          <w:sz w:val="24"/>
          <w:szCs w:val="24"/>
        </w:rPr>
        <w:t xml:space="preserve"> </w:t>
      </w:r>
      <w:r w:rsidR="000B0A50">
        <w:rPr>
          <w:rFonts w:ascii="Times New Roman" w:hAnsi="Times New Roman"/>
          <w:sz w:val="24"/>
          <w:szCs w:val="24"/>
        </w:rPr>
        <w:t>от</w:t>
      </w:r>
      <w:r w:rsidR="00EA6B68">
        <w:rPr>
          <w:rFonts w:ascii="Times New Roman" w:hAnsi="Times New Roman"/>
          <w:sz w:val="24"/>
          <w:szCs w:val="24"/>
        </w:rPr>
        <w:t xml:space="preserve"> </w:t>
      </w:r>
      <w:r w:rsidR="000E101B">
        <w:rPr>
          <w:rFonts w:ascii="Times New Roman" w:hAnsi="Times New Roman"/>
          <w:sz w:val="24"/>
          <w:szCs w:val="24"/>
        </w:rPr>
        <w:t>…………………………..</w:t>
      </w:r>
      <w:r w:rsidR="00485026" w:rsidRPr="00485026">
        <w:rPr>
          <w:rFonts w:ascii="Times New Roman" w:hAnsi="Times New Roman"/>
          <w:sz w:val="24"/>
          <w:szCs w:val="24"/>
        </w:rPr>
        <w:t xml:space="preserve">, адрес: </w:t>
      </w:r>
      <w:r w:rsidR="000E101B">
        <w:rPr>
          <w:rFonts w:ascii="Times New Roman" w:hAnsi="Times New Roman"/>
          <w:sz w:val="24"/>
          <w:szCs w:val="24"/>
        </w:rPr>
        <w:t>…………………….</w:t>
      </w:r>
      <w:r w:rsidR="0056644B">
        <w:rPr>
          <w:rFonts w:ascii="Times New Roman" w:hAnsi="Times New Roman"/>
          <w:sz w:val="24"/>
          <w:szCs w:val="24"/>
        </w:rPr>
        <w:t xml:space="preserve">, </w:t>
      </w:r>
      <w:r w:rsidR="00485026" w:rsidRPr="00485026">
        <w:rPr>
          <w:rFonts w:ascii="Times New Roman" w:hAnsi="Times New Roman"/>
          <w:sz w:val="24"/>
          <w:szCs w:val="24"/>
        </w:rPr>
        <w:t xml:space="preserve">електронна поща: </w:t>
      </w:r>
      <w:r w:rsidR="000E101B">
        <w:rPr>
          <w:rFonts w:ascii="Times New Roman" w:hAnsi="Times New Roman"/>
          <w:sz w:val="24"/>
          <w:szCs w:val="24"/>
        </w:rPr>
        <w:t>………………….</w:t>
      </w:r>
    </w:p>
    <w:p w14:paraId="7C4925F0" w14:textId="77777777" w:rsidR="00CC4A90" w:rsidRDefault="00CC4A90" w:rsidP="003F5B35">
      <w:pPr>
        <w:tabs>
          <w:tab w:val="left" w:pos="680"/>
        </w:tabs>
        <w:spacing w:after="0" w:line="360" w:lineRule="auto"/>
        <w:ind w:right="-262"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069E5F7" w14:textId="1E46B38C" w:rsidR="00CC4A90" w:rsidRDefault="00CC4A90" w:rsidP="00CC4A90">
      <w:pPr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021846" w:rsidRPr="00D606FB">
        <w:rPr>
          <w:rFonts w:ascii="Times New Roman" w:hAnsi="Times New Roman"/>
          <w:b/>
          <w:sz w:val="24"/>
          <w:szCs w:val="24"/>
        </w:rPr>
        <w:t xml:space="preserve">Предоставям </w:t>
      </w:r>
      <w:r>
        <w:rPr>
          <w:rFonts w:ascii="Times New Roman" w:hAnsi="Times New Roman"/>
          <w:b/>
          <w:sz w:val="24"/>
          <w:szCs w:val="24"/>
        </w:rPr>
        <w:t xml:space="preserve">пълен </w:t>
      </w:r>
      <w:r w:rsidR="00DB2F26">
        <w:rPr>
          <w:rFonts w:ascii="Times New Roman" w:hAnsi="Times New Roman"/>
          <w:b/>
          <w:sz w:val="24"/>
          <w:szCs w:val="24"/>
        </w:rPr>
        <w:t xml:space="preserve">достъп до </w:t>
      </w:r>
      <w:r>
        <w:rPr>
          <w:rFonts w:ascii="Times New Roman" w:hAnsi="Times New Roman"/>
          <w:b/>
          <w:sz w:val="24"/>
          <w:szCs w:val="24"/>
        </w:rPr>
        <w:t>исканата</w:t>
      </w:r>
      <w:r w:rsidR="00DB2F26">
        <w:rPr>
          <w:rFonts w:ascii="Times New Roman" w:hAnsi="Times New Roman"/>
          <w:b/>
          <w:sz w:val="24"/>
          <w:szCs w:val="24"/>
        </w:rPr>
        <w:t xml:space="preserve"> </w:t>
      </w:r>
      <w:r w:rsidR="003F5B35">
        <w:rPr>
          <w:rFonts w:ascii="Times New Roman" w:hAnsi="Times New Roman"/>
          <w:b/>
          <w:sz w:val="24"/>
          <w:szCs w:val="24"/>
        </w:rPr>
        <w:t>информация</w:t>
      </w:r>
      <w:r w:rsidR="00B7661F">
        <w:rPr>
          <w:rFonts w:ascii="Times New Roman" w:hAnsi="Times New Roman"/>
          <w:b/>
          <w:sz w:val="24"/>
          <w:szCs w:val="24"/>
        </w:rPr>
        <w:t>,</w:t>
      </w:r>
      <w:r w:rsidR="00DB2F26">
        <w:rPr>
          <w:rFonts w:ascii="Times New Roman" w:hAnsi="Times New Roman"/>
          <w:b/>
          <w:sz w:val="24"/>
          <w:szCs w:val="24"/>
        </w:rPr>
        <w:t xml:space="preserve"> както следва:</w:t>
      </w:r>
      <w:r w:rsidRPr="00CC4A90">
        <w:rPr>
          <w:rFonts w:ascii="Times New Roman" w:hAnsi="Times New Roman"/>
          <w:sz w:val="24"/>
          <w:szCs w:val="24"/>
        </w:rPr>
        <w:t xml:space="preserve"> </w:t>
      </w:r>
    </w:p>
    <w:p w14:paraId="0328BAAC" w14:textId="77777777" w:rsidR="00CC4A90" w:rsidRDefault="00CC4A90" w:rsidP="00CC4A90">
      <w:pPr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</w:p>
    <w:p w14:paraId="3304405A" w14:textId="3BC70698" w:rsidR="0097289A" w:rsidRDefault="0097289A" w:rsidP="00AF712B">
      <w:pPr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 w:rsidRPr="000E101B">
        <w:rPr>
          <w:rFonts w:ascii="Times New Roman" w:hAnsi="Times New Roman"/>
          <w:sz w:val="24"/>
          <w:szCs w:val="24"/>
          <w:highlight w:val="yellow"/>
        </w:rPr>
        <w:t>Справка</w:t>
      </w:r>
      <w:r w:rsidR="008A60F4" w:rsidRPr="000E101B">
        <w:rPr>
          <w:rFonts w:ascii="Times New Roman" w:hAnsi="Times New Roman"/>
          <w:sz w:val="24"/>
          <w:szCs w:val="24"/>
          <w:highlight w:val="yellow"/>
          <w:lang w:val="en-US"/>
        </w:rPr>
        <w:t xml:space="preserve"> (</w:t>
      </w:r>
      <w:r w:rsidR="008A60F4" w:rsidRPr="000E101B">
        <w:rPr>
          <w:rFonts w:ascii="Times New Roman" w:hAnsi="Times New Roman"/>
          <w:sz w:val="24"/>
          <w:szCs w:val="24"/>
          <w:highlight w:val="yellow"/>
        </w:rPr>
        <w:t>в таблична форма</w:t>
      </w:r>
      <w:r w:rsidR="008A60F4">
        <w:rPr>
          <w:rFonts w:ascii="Times New Roman" w:hAnsi="Times New Roman"/>
          <w:sz w:val="24"/>
          <w:szCs w:val="24"/>
          <w:lang w:val="en-US"/>
        </w:rPr>
        <w:t>)</w:t>
      </w:r>
      <w:r w:rsidR="008A60F4">
        <w:rPr>
          <w:rFonts w:ascii="Times New Roman" w:hAnsi="Times New Roman"/>
          <w:sz w:val="24"/>
          <w:szCs w:val="24"/>
        </w:rPr>
        <w:t xml:space="preserve">, </w:t>
      </w:r>
      <w:r w:rsidRPr="0097289A">
        <w:rPr>
          <w:rFonts w:ascii="Times New Roman" w:hAnsi="Times New Roman"/>
          <w:sz w:val="24"/>
          <w:szCs w:val="24"/>
        </w:rPr>
        <w:t xml:space="preserve">за </w:t>
      </w:r>
      <w:r w:rsidR="000E101B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14:paraId="5794B320" w14:textId="5DA707B2" w:rsidR="00021846" w:rsidRDefault="00410C37" w:rsidP="00071068">
      <w:pPr>
        <w:tabs>
          <w:tab w:val="left" w:pos="680"/>
        </w:tabs>
        <w:spacing w:after="0" w:line="360" w:lineRule="auto"/>
        <w:ind w:left="-142" w:right="-26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21846">
        <w:rPr>
          <w:rFonts w:ascii="Times New Roman" w:hAnsi="Times New Roman"/>
          <w:b/>
          <w:sz w:val="24"/>
          <w:szCs w:val="24"/>
        </w:rPr>
        <w:t xml:space="preserve">Степен на осигурения достъп до исканата обществена информация – </w:t>
      </w:r>
      <w:r w:rsidR="00021846" w:rsidRPr="003177AF">
        <w:rPr>
          <w:rFonts w:ascii="Times New Roman" w:hAnsi="Times New Roman"/>
          <w:sz w:val="24"/>
          <w:szCs w:val="24"/>
        </w:rPr>
        <w:t>неограничена.</w:t>
      </w:r>
    </w:p>
    <w:p w14:paraId="5794B321" w14:textId="030B3333" w:rsidR="00021846" w:rsidRDefault="00021846" w:rsidP="0056644B">
      <w:pPr>
        <w:tabs>
          <w:tab w:val="left" w:pos="680"/>
        </w:tabs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Срокът, в който се осигурява достъп до исканата обществена информация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A3278B">
        <w:rPr>
          <w:rFonts w:ascii="Times New Roman" w:hAnsi="Times New Roman"/>
          <w:sz w:val="24"/>
          <w:szCs w:val="24"/>
        </w:rPr>
        <w:t xml:space="preserve"> </w:t>
      </w:r>
      <w:r w:rsidR="00D258DE">
        <w:rPr>
          <w:rFonts w:ascii="Times New Roman" w:hAnsi="Times New Roman"/>
          <w:sz w:val="24"/>
          <w:szCs w:val="24"/>
        </w:rPr>
        <w:br/>
      </w:r>
      <w:r w:rsidR="003F5B35">
        <w:rPr>
          <w:rFonts w:ascii="Times New Roman" w:hAnsi="Times New Roman"/>
          <w:sz w:val="24"/>
          <w:szCs w:val="24"/>
        </w:rPr>
        <w:t xml:space="preserve">30 </w:t>
      </w:r>
      <w:r>
        <w:rPr>
          <w:rFonts w:ascii="Times New Roman" w:hAnsi="Times New Roman"/>
          <w:sz w:val="24"/>
          <w:szCs w:val="24"/>
        </w:rPr>
        <w:t>дни от датата на получаване на настоящ</w:t>
      </w:r>
      <w:r w:rsidR="00D279BE">
        <w:rPr>
          <w:rFonts w:ascii="Times New Roman" w:hAnsi="Times New Roman"/>
          <w:sz w:val="24"/>
          <w:szCs w:val="24"/>
        </w:rPr>
        <w:t>ото</w:t>
      </w:r>
      <w:r>
        <w:rPr>
          <w:rFonts w:ascii="Times New Roman" w:hAnsi="Times New Roman"/>
          <w:sz w:val="24"/>
          <w:szCs w:val="24"/>
        </w:rPr>
        <w:t xml:space="preserve"> </w:t>
      </w:r>
      <w:r w:rsidR="00D279BE"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>.</w:t>
      </w:r>
    </w:p>
    <w:p w14:paraId="5794B322" w14:textId="30B43A9C" w:rsidR="00A3278B" w:rsidRDefault="00021846" w:rsidP="0056644B">
      <w:pPr>
        <w:tabs>
          <w:tab w:val="left" w:pos="680"/>
        </w:tabs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Мястото, където се предоставя достъп до исканата обществена информация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D258DE">
        <w:rPr>
          <w:rFonts w:ascii="Times New Roman" w:hAnsi="Times New Roman"/>
          <w:sz w:val="24"/>
          <w:szCs w:val="24"/>
        </w:rPr>
        <w:br/>
      </w:r>
      <w:r w:rsidR="004875BF">
        <w:rPr>
          <w:rFonts w:ascii="Times New Roman" w:hAnsi="Times New Roman"/>
          <w:sz w:val="24"/>
          <w:szCs w:val="24"/>
        </w:rPr>
        <w:t>на електронна</w:t>
      </w:r>
      <w:r w:rsidR="005D4F3C">
        <w:rPr>
          <w:rFonts w:ascii="Times New Roman" w:hAnsi="Times New Roman"/>
          <w:sz w:val="24"/>
          <w:szCs w:val="24"/>
        </w:rPr>
        <w:t xml:space="preserve"> поща</w:t>
      </w:r>
      <w:r w:rsidR="00EA6B68">
        <w:rPr>
          <w:rFonts w:ascii="Times New Roman" w:hAnsi="Times New Roman"/>
          <w:sz w:val="24"/>
          <w:szCs w:val="24"/>
        </w:rPr>
        <w:t>,</w:t>
      </w:r>
      <w:r w:rsidR="005D4F3C">
        <w:rPr>
          <w:rFonts w:ascii="Times New Roman" w:hAnsi="Times New Roman"/>
          <w:sz w:val="24"/>
          <w:szCs w:val="24"/>
        </w:rPr>
        <w:t xml:space="preserve"> посочен</w:t>
      </w:r>
      <w:r w:rsidR="00DC1F86">
        <w:rPr>
          <w:rFonts w:ascii="Times New Roman" w:hAnsi="Times New Roman"/>
          <w:sz w:val="24"/>
          <w:szCs w:val="24"/>
        </w:rPr>
        <w:t>а</w:t>
      </w:r>
      <w:r w:rsidR="005D4F3C">
        <w:rPr>
          <w:rFonts w:ascii="Times New Roman" w:hAnsi="Times New Roman"/>
          <w:sz w:val="24"/>
          <w:szCs w:val="24"/>
        </w:rPr>
        <w:t xml:space="preserve"> от заявителя.</w:t>
      </w:r>
    </w:p>
    <w:p w14:paraId="5794B323" w14:textId="39927FDC" w:rsidR="00DC1F86" w:rsidRDefault="00021846" w:rsidP="0056644B">
      <w:pPr>
        <w:tabs>
          <w:tab w:val="left" w:pos="680"/>
        </w:tabs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Формата, под която се предоставя достъп до и</w:t>
      </w:r>
      <w:r w:rsidR="00A3278B">
        <w:rPr>
          <w:rFonts w:ascii="Times New Roman" w:hAnsi="Times New Roman"/>
          <w:b/>
          <w:sz w:val="24"/>
          <w:szCs w:val="24"/>
        </w:rPr>
        <w:t xml:space="preserve">сканата обществена информация </w:t>
      </w:r>
      <w:r w:rsidR="00AC6633">
        <w:rPr>
          <w:rFonts w:ascii="Times New Roman" w:hAnsi="Times New Roman"/>
          <w:sz w:val="24"/>
          <w:szCs w:val="24"/>
        </w:rPr>
        <w:t xml:space="preserve">– </w:t>
      </w:r>
      <w:r w:rsidR="00860655">
        <w:rPr>
          <w:rFonts w:ascii="Times New Roman" w:hAnsi="Times New Roman"/>
          <w:b/>
          <w:sz w:val="24"/>
          <w:szCs w:val="24"/>
        </w:rPr>
        <w:t xml:space="preserve"> </w:t>
      </w:r>
      <w:r w:rsidR="005D4F3C">
        <w:rPr>
          <w:rFonts w:ascii="Times New Roman" w:hAnsi="Times New Roman"/>
          <w:sz w:val="24"/>
          <w:szCs w:val="24"/>
        </w:rPr>
        <w:t>на електронна поща</w:t>
      </w:r>
      <w:r w:rsidR="000E101B">
        <w:rPr>
          <w:rFonts w:ascii="Times New Roman" w:hAnsi="Times New Roman"/>
          <w:sz w:val="24"/>
          <w:szCs w:val="24"/>
        </w:rPr>
        <w:t>………………………………..</w:t>
      </w:r>
      <w:r w:rsidR="00DC1F86" w:rsidRPr="003241C8">
        <w:rPr>
          <w:rFonts w:ascii="Times New Roman" w:hAnsi="Times New Roman"/>
          <w:sz w:val="24"/>
          <w:szCs w:val="24"/>
        </w:rPr>
        <w:t>.</w:t>
      </w:r>
      <w:r w:rsidR="00EA6B68" w:rsidRPr="003241C8">
        <w:rPr>
          <w:rFonts w:ascii="Times New Roman" w:hAnsi="Times New Roman"/>
          <w:sz w:val="24"/>
          <w:szCs w:val="24"/>
        </w:rPr>
        <w:t xml:space="preserve"> </w:t>
      </w:r>
    </w:p>
    <w:p w14:paraId="5794B324" w14:textId="77777777" w:rsidR="00B45CB7" w:rsidRDefault="00021846" w:rsidP="003241C8">
      <w:pPr>
        <w:tabs>
          <w:tab w:val="left" w:pos="680"/>
        </w:tabs>
        <w:spacing w:after="0" w:line="360" w:lineRule="auto"/>
        <w:ind w:right="-620" w:firstLine="68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Разходи за предоставянето на достъп до исканата обществена информация </w:t>
      </w:r>
      <w:r w:rsidR="005F373B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794B325" w14:textId="7875A041" w:rsidR="005D4F3C" w:rsidRDefault="005D4F3C" w:rsidP="00EC6DEB">
      <w:pPr>
        <w:tabs>
          <w:tab w:val="left" w:pos="680"/>
        </w:tabs>
        <w:spacing w:after="0" w:line="360" w:lineRule="auto"/>
        <w:ind w:right="-31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 35, ал. 3 от ЗДОИ, к</w:t>
      </w:r>
      <w:r w:rsidRPr="00CE770D">
        <w:rPr>
          <w:rFonts w:ascii="Times New Roman" w:hAnsi="Times New Roman"/>
          <w:sz w:val="24"/>
          <w:szCs w:val="24"/>
        </w:rPr>
        <w:t>огато заявителят е поискал достъп</w:t>
      </w:r>
      <w:r>
        <w:rPr>
          <w:rFonts w:ascii="Times New Roman" w:hAnsi="Times New Roman"/>
          <w:sz w:val="24"/>
          <w:szCs w:val="24"/>
        </w:rPr>
        <w:t>а</w:t>
      </w:r>
      <w:r w:rsidRPr="00CE770D">
        <w:rPr>
          <w:rFonts w:ascii="Times New Roman" w:hAnsi="Times New Roman"/>
          <w:sz w:val="24"/>
          <w:szCs w:val="24"/>
        </w:rPr>
        <w:t xml:space="preserve"> до информация да му бъде предоставен по електронен път и е посочил адрес на електронна поща за получаването, органът изпраща на посочения адрес на електронна поща решението за предоставянето на достъп заедно с копие от информацията или интернет адреса, на който се съдържат данните. В тези случаи не се съставя протокол</w:t>
      </w:r>
      <w:r w:rsidR="000E101B">
        <w:rPr>
          <w:rFonts w:ascii="Times New Roman" w:hAnsi="Times New Roman"/>
          <w:sz w:val="24"/>
          <w:szCs w:val="24"/>
        </w:rPr>
        <w:t xml:space="preserve"> и</w:t>
      </w:r>
      <w:r w:rsidRPr="00CE770D">
        <w:rPr>
          <w:rFonts w:ascii="Times New Roman" w:hAnsi="Times New Roman"/>
          <w:sz w:val="24"/>
          <w:szCs w:val="24"/>
        </w:rPr>
        <w:t xml:space="preserve"> не се заплащат разходи по предоставянето.</w:t>
      </w:r>
      <w:r w:rsidRPr="00983F15">
        <w:rPr>
          <w:rFonts w:ascii="Times New Roman" w:hAnsi="Times New Roman"/>
          <w:sz w:val="24"/>
          <w:szCs w:val="24"/>
        </w:rPr>
        <w:t xml:space="preserve"> </w:t>
      </w:r>
    </w:p>
    <w:p w14:paraId="5794B326" w14:textId="26CA2631" w:rsidR="00E36AD1" w:rsidRDefault="00B45CB7" w:rsidP="003241C8">
      <w:pPr>
        <w:tabs>
          <w:tab w:val="left" w:pos="680"/>
        </w:tabs>
        <w:spacing w:after="0" w:line="360" w:lineRule="auto"/>
        <w:ind w:right="-6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279BE">
        <w:rPr>
          <w:rFonts w:ascii="Times New Roman" w:hAnsi="Times New Roman"/>
          <w:sz w:val="24"/>
          <w:szCs w:val="24"/>
        </w:rPr>
        <w:t>Решението</w:t>
      </w:r>
      <w:r w:rsidR="00D279BE" w:rsidRPr="00651B71">
        <w:rPr>
          <w:rFonts w:ascii="Times New Roman" w:hAnsi="Times New Roman"/>
          <w:sz w:val="24"/>
          <w:szCs w:val="24"/>
        </w:rPr>
        <w:t xml:space="preserve"> подлежи на обжалване </w:t>
      </w:r>
      <w:r w:rsidR="00D279BE">
        <w:rPr>
          <w:rFonts w:ascii="Times New Roman" w:hAnsi="Times New Roman"/>
          <w:sz w:val="24"/>
          <w:szCs w:val="24"/>
        </w:rPr>
        <w:t>по реда на Административнопроцесуалния кодекс</w:t>
      </w:r>
      <w:r w:rsidR="00536FC7">
        <w:rPr>
          <w:rFonts w:ascii="Times New Roman" w:hAnsi="Times New Roman"/>
          <w:sz w:val="24"/>
          <w:szCs w:val="24"/>
        </w:rPr>
        <w:t xml:space="preserve"> пред Административен съд </w:t>
      </w:r>
      <w:r w:rsidR="000E101B">
        <w:rPr>
          <w:rFonts w:ascii="Times New Roman" w:hAnsi="Times New Roman"/>
          <w:sz w:val="24"/>
          <w:szCs w:val="24"/>
        </w:rPr>
        <w:t>…………….</w:t>
      </w:r>
      <w:r w:rsidR="00D279BE" w:rsidRPr="00651B71">
        <w:rPr>
          <w:rFonts w:ascii="Times New Roman" w:hAnsi="Times New Roman"/>
          <w:sz w:val="24"/>
          <w:szCs w:val="24"/>
        </w:rPr>
        <w:t xml:space="preserve"> в 14-дневен срок от съобщаването </w:t>
      </w:r>
      <w:r w:rsidR="00D279BE">
        <w:rPr>
          <w:rFonts w:ascii="Times New Roman" w:hAnsi="Times New Roman"/>
          <w:sz w:val="24"/>
          <w:szCs w:val="24"/>
        </w:rPr>
        <w:t>му</w:t>
      </w:r>
      <w:r w:rsidR="00D279BE" w:rsidRPr="00651B71">
        <w:rPr>
          <w:rFonts w:ascii="Times New Roman" w:hAnsi="Times New Roman"/>
          <w:sz w:val="24"/>
          <w:szCs w:val="24"/>
        </w:rPr>
        <w:t>.</w:t>
      </w:r>
    </w:p>
    <w:p w14:paraId="5794B329" w14:textId="089FBF12" w:rsidR="00657606" w:rsidRDefault="00D279BE" w:rsidP="00465031">
      <w:pPr>
        <w:spacing w:after="0" w:line="360" w:lineRule="auto"/>
        <w:ind w:right="-26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Решението</w:t>
      </w:r>
      <w:r w:rsidRPr="00651B71">
        <w:rPr>
          <w:rFonts w:ascii="Times New Roman" w:hAnsi="Times New Roman"/>
          <w:sz w:val="24"/>
          <w:szCs w:val="24"/>
        </w:rPr>
        <w:t xml:space="preserve"> да се </w:t>
      </w:r>
      <w:r w:rsidR="00921300">
        <w:rPr>
          <w:rFonts w:ascii="Times New Roman" w:hAnsi="Times New Roman"/>
          <w:sz w:val="24"/>
          <w:szCs w:val="24"/>
        </w:rPr>
        <w:t xml:space="preserve">изпрати на посочения от </w:t>
      </w:r>
      <w:r w:rsidRPr="00651B71">
        <w:rPr>
          <w:rFonts w:ascii="Times New Roman" w:hAnsi="Times New Roman"/>
          <w:sz w:val="24"/>
          <w:szCs w:val="24"/>
        </w:rPr>
        <w:t xml:space="preserve">заявителя </w:t>
      </w:r>
      <w:r w:rsidR="00921300">
        <w:rPr>
          <w:rFonts w:ascii="Times New Roman" w:hAnsi="Times New Roman"/>
          <w:sz w:val="24"/>
          <w:szCs w:val="24"/>
        </w:rPr>
        <w:t xml:space="preserve">електронен адрес: </w:t>
      </w:r>
      <w:r w:rsidR="000E101B">
        <w:rPr>
          <w:rStyle w:val="Hyperlink"/>
          <w:rFonts w:ascii="Times New Roman" w:hAnsi="Times New Roman"/>
          <w:sz w:val="24"/>
          <w:szCs w:val="24"/>
          <w:u w:val="none"/>
        </w:rPr>
        <w:t>……………….</w:t>
      </w:r>
      <w:r w:rsidR="007A5DAC" w:rsidRPr="003241C8">
        <w:rPr>
          <w:rFonts w:ascii="Times New Roman" w:hAnsi="Times New Roman"/>
          <w:sz w:val="24"/>
          <w:szCs w:val="24"/>
        </w:rPr>
        <w:t>.</w:t>
      </w:r>
      <w:r w:rsidR="00465031">
        <w:rPr>
          <w:rFonts w:ascii="Times New Roman" w:hAnsi="Times New Roman"/>
          <w:sz w:val="24"/>
          <w:szCs w:val="24"/>
        </w:rPr>
        <w:t xml:space="preserve"> </w:t>
      </w:r>
    </w:p>
    <w:p w14:paraId="29D66BF1" w14:textId="77777777" w:rsidR="00CC4A90" w:rsidRDefault="00CC4A90" w:rsidP="00465031">
      <w:pPr>
        <w:spacing w:after="0" w:line="360" w:lineRule="auto"/>
        <w:ind w:right="-262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660" w:type="dxa"/>
        <w:tblInd w:w="108" w:type="dxa"/>
        <w:tblLook w:val="01E0" w:firstRow="1" w:lastRow="1" w:firstColumn="1" w:lastColumn="1" w:noHBand="0" w:noVBand="0"/>
      </w:tblPr>
      <w:tblGrid>
        <w:gridCol w:w="5245"/>
        <w:gridCol w:w="415"/>
      </w:tblGrid>
      <w:tr w:rsidR="00D279BE" w:rsidRPr="00D606FB" w14:paraId="5794B32B" w14:textId="77777777" w:rsidTr="003629A1">
        <w:trPr>
          <w:trHeight w:val="420"/>
        </w:trPr>
        <w:tc>
          <w:tcPr>
            <w:tcW w:w="5660" w:type="dxa"/>
            <w:gridSpan w:val="2"/>
          </w:tcPr>
          <w:p w14:paraId="5794B32A" w14:textId="344AA5AB" w:rsidR="00D279BE" w:rsidRPr="00D606FB" w:rsidRDefault="00D279BE" w:rsidP="003F5B35">
            <w:pPr>
              <w:spacing w:after="0" w:line="360" w:lineRule="auto"/>
              <w:ind w:right="-26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29A1" w14:paraId="52A3B7EF" w14:textId="77777777" w:rsidTr="003629A1">
        <w:trPr>
          <w:gridAfter w:val="1"/>
          <w:wAfter w:w="415" w:type="dxa"/>
        </w:trPr>
        <w:tc>
          <w:tcPr>
            <w:tcW w:w="5245" w:type="dxa"/>
            <w:hideMark/>
          </w:tcPr>
          <w:p w14:paraId="322BBAA2" w14:textId="17152A99" w:rsidR="003629A1" w:rsidRDefault="007219DB">
            <w:pPr>
              <w:pStyle w:val="BodyText"/>
              <w:spacing w:after="0"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ПАРАСКВА ЛЮЦКАНОВА</w:t>
            </w:r>
          </w:p>
        </w:tc>
      </w:tr>
      <w:tr w:rsidR="003629A1" w14:paraId="01987B32" w14:textId="77777777" w:rsidTr="003629A1">
        <w:trPr>
          <w:gridAfter w:val="1"/>
          <w:wAfter w:w="415" w:type="dxa"/>
        </w:trPr>
        <w:tc>
          <w:tcPr>
            <w:tcW w:w="5245" w:type="dxa"/>
            <w:hideMark/>
          </w:tcPr>
          <w:p w14:paraId="6DD438EB" w14:textId="17D00435" w:rsidR="003629A1" w:rsidRDefault="003629A1" w:rsidP="007219DB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Директор на </w:t>
            </w:r>
            <w:r w:rsidR="007219DB">
              <w:rPr>
                <w:rFonts w:ascii="Times New Roman" w:hAnsi="Times New Roman"/>
                <w:i/>
                <w:sz w:val="24"/>
                <w:szCs w:val="24"/>
              </w:rPr>
              <w:t>ДГ № 38</w:t>
            </w:r>
            <w:bookmarkStart w:id="0" w:name="_GoBack"/>
            <w:bookmarkEnd w:id="0"/>
          </w:p>
        </w:tc>
      </w:tr>
    </w:tbl>
    <w:p w14:paraId="5794B32C" w14:textId="77777777" w:rsidR="00207323" w:rsidRPr="00B7661F" w:rsidRDefault="00207323" w:rsidP="000C275C">
      <w:pPr>
        <w:ind w:right="-262"/>
        <w:rPr>
          <w:rFonts w:ascii="Times New Roman" w:hAnsi="Times New Roman"/>
          <w:sz w:val="24"/>
          <w:szCs w:val="24"/>
        </w:rPr>
      </w:pPr>
    </w:p>
    <w:sectPr w:rsidR="00207323" w:rsidRPr="00B7661F" w:rsidSect="003629A1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84" w:right="1584" w:bottom="0" w:left="1418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374BD" w14:textId="77777777" w:rsidR="002930AD" w:rsidRDefault="002930AD">
      <w:r>
        <w:separator/>
      </w:r>
    </w:p>
  </w:endnote>
  <w:endnote w:type="continuationSeparator" w:id="0">
    <w:p w14:paraId="78B979D0" w14:textId="77777777" w:rsidR="002930AD" w:rsidRDefault="002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4B332" w14:textId="77777777" w:rsidR="00905EC3" w:rsidRDefault="00905EC3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4B333" w14:textId="77777777" w:rsidR="00905EC3" w:rsidRDefault="00905EC3" w:rsidP="000B6C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4B334" w14:textId="293E36DD" w:rsidR="00905EC3" w:rsidRDefault="00905EC3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29A1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94B335" w14:textId="77777777" w:rsidR="00905EC3" w:rsidRPr="00465031" w:rsidRDefault="00905EC3" w:rsidP="00465031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4B33D" w14:textId="6EA9D619" w:rsidR="000C1EBD" w:rsidRDefault="000C1EBD" w:rsidP="000C1EBD">
    <w:pPr>
      <w:pStyle w:val="Footer"/>
      <w:tabs>
        <w:tab w:val="left" w:pos="8364"/>
      </w:tabs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7219DB">
      <w:rPr>
        <w:noProof/>
      </w:rPr>
      <w:t>1</w:t>
    </w:r>
    <w:r>
      <w:fldChar w:fldCharType="end"/>
    </w:r>
  </w:p>
  <w:p w14:paraId="5794B33E" w14:textId="77777777" w:rsidR="000C1EBD" w:rsidRDefault="000C1E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4813B" w14:textId="77777777" w:rsidR="002930AD" w:rsidRDefault="002930AD">
      <w:r>
        <w:separator/>
      </w:r>
    </w:p>
  </w:footnote>
  <w:footnote w:type="continuationSeparator" w:id="0">
    <w:p w14:paraId="69CC0B53" w14:textId="77777777" w:rsidR="002930AD" w:rsidRDefault="002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234" w:type="dxa"/>
      <w:tblInd w:w="108" w:type="dxa"/>
      <w:tblLook w:val="04A0" w:firstRow="1" w:lastRow="0" w:firstColumn="1" w:lastColumn="0" w:noHBand="0" w:noVBand="1"/>
    </w:tblPr>
    <w:tblGrid>
      <w:gridCol w:w="1328"/>
      <w:gridCol w:w="7461"/>
      <w:gridCol w:w="3543"/>
      <w:gridCol w:w="5902"/>
    </w:tblGrid>
    <w:tr w:rsidR="00905EC3" w:rsidRPr="00BF6A88" w14:paraId="5794B33B" w14:textId="77777777" w:rsidTr="006010AE">
      <w:trPr>
        <w:trHeight w:val="1261"/>
      </w:trPr>
      <w:tc>
        <w:tcPr>
          <w:tcW w:w="1328" w:type="dxa"/>
        </w:tcPr>
        <w:p w14:paraId="5794B336" w14:textId="16C6F01E" w:rsidR="00905EC3" w:rsidRPr="006010AE" w:rsidRDefault="00905EC3" w:rsidP="00BF6A88">
          <w:pPr>
            <w:tabs>
              <w:tab w:val="center" w:pos="4703"/>
              <w:tab w:val="right" w:pos="9406"/>
            </w:tabs>
            <w:spacing w:after="0" w:line="240" w:lineRule="auto"/>
            <w:ind w:left="-113"/>
            <w:rPr>
              <w:rFonts w:ascii="Times New Roman" w:eastAsia="Batang" w:hAnsi="Times New Roman"/>
              <w:sz w:val="28"/>
              <w:szCs w:val="28"/>
            </w:rPr>
          </w:pPr>
        </w:p>
      </w:tc>
      <w:tc>
        <w:tcPr>
          <w:tcW w:w="7461" w:type="dxa"/>
          <w:vAlign w:val="center"/>
        </w:tcPr>
        <w:p w14:paraId="5794B338" w14:textId="2616755E" w:rsidR="00905EC3" w:rsidRPr="00BF6A88" w:rsidRDefault="006010AE" w:rsidP="006010AE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</w:rPr>
          </w:pPr>
          <w:r w:rsidRPr="00BF6A88">
            <w:rPr>
              <w:rFonts w:ascii="Times New Roman" w:eastAsia="Batang" w:hAnsi="Times New Roman"/>
              <w:sz w:val="28"/>
              <w:szCs w:val="28"/>
            </w:rPr>
            <w:t xml:space="preserve"> </w:t>
          </w:r>
        </w:p>
      </w:tc>
      <w:tc>
        <w:tcPr>
          <w:tcW w:w="3543" w:type="dxa"/>
        </w:tcPr>
        <w:p w14:paraId="5794B339" w14:textId="77777777" w:rsidR="00905EC3" w:rsidRPr="00BF6A88" w:rsidRDefault="00905EC3" w:rsidP="00BF6A88">
          <w:pPr>
            <w:tabs>
              <w:tab w:val="left" w:pos="870"/>
              <w:tab w:val="center" w:pos="4703"/>
              <w:tab w:val="right" w:pos="9406"/>
            </w:tabs>
            <w:spacing w:after="0" w:line="240" w:lineRule="auto"/>
            <w:rPr>
              <w:rFonts w:ascii="Times New Roman" w:eastAsia="Batang" w:hAnsi="Times New Roman"/>
              <w:sz w:val="20"/>
              <w:szCs w:val="20"/>
            </w:rPr>
          </w:pPr>
        </w:p>
      </w:tc>
      <w:tc>
        <w:tcPr>
          <w:tcW w:w="5902" w:type="dxa"/>
          <w:vAlign w:val="center"/>
        </w:tcPr>
        <w:p w14:paraId="5794B33A" w14:textId="77777777" w:rsidR="00905EC3" w:rsidRPr="00356248" w:rsidRDefault="00905EC3" w:rsidP="00BF6A88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  <w:lang w:val="ru-RU"/>
            </w:rPr>
          </w:pPr>
        </w:p>
      </w:tc>
    </w:tr>
  </w:tbl>
  <w:p w14:paraId="5794B33C" w14:textId="77777777" w:rsidR="00905EC3" w:rsidRDefault="00905E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7F6B"/>
    <w:multiLevelType w:val="hybridMultilevel"/>
    <w:tmpl w:val="0FD813CE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49C1278"/>
    <w:multiLevelType w:val="hybridMultilevel"/>
    <w:tmpl w:val="AB7C5E68"/>
    <w:lvl w:ilvl="0" w:tplc="0402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37241A02"/>
    <w:multiLevelType w:val="hybridMultilevel"/>
    <w:tmpl w:val="40CC3B52"/>
    <w:lvl w:ilvl="0" w:tplc="1A00DF3A">
      <w:numFmt w:val="bullet"/>
      <w:lvlText w:val="•"/>
      <w:lvlJc w:val="left"/>
      <w:pPr>
        <w:ind w:left="1035" w:hanging="675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54293"/>
    <w:multiLevelType w:val="hybridMultilevel"/>
    <w:tmpl w:val="3F586C8A"/>
    <w:lvl w:ilvl="0" w:tplc="F76480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11D20"/>
    <w:multiLevelType w:val="multilevel"/>
    <w:tmpl w:val="D63661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2B607B"/>
    <w:multiLevelType w:val="hybridMultilevel"/>
    <w:tmpl w:val="12FC90B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1C49BB0">
      <w:numFmt w:val="bullet"/>
      <w:lvlText w:val="•"/>
      <w:lvlJc w:val="left"/>
      <w:pPr>
        <w:ind w:left="1755" w:hanging="675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93E3B"/>
    <w:multiLevelType w:val="hybridMultilevel"/>
    <w:tmpl w:val="2FFA0674"/>
    <w:lvl w:ilvl="0" w:tplc="0402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7" w15:restartNumberingAfterBreak="0">
    <w:nsid w:val="720F0A43"/>
    <w:multiLevelType w:val="hybridMultilevel"/>
    <w:tmpl w:val="EC7044BC"/>
    <w:lvl w:ilvl="0" w:tplc="790E82F2"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728945D6"/>
    <w:multiLevelType w:val="hybridMultilevel"/>
    <w:tmpl w:val="A26EC220"/>
    <w:lvl w:ilvl="0" w:tplc="2848A06A">
      <w:start w:val="1"/>
      <w:numFmt w:val="decimal"/>
      <w:lvlText w:val="%1."/>
      <w:lvlJc w:val="left"/>
      <w:pPr>
        <w:tabs>
          <w:tab w:val="num" w:pos="1610"/>
        </w:tabs>
        <w:ind w:left="1610" w:hanging="9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6"/>
    <w:rsid w:val="00003E03"/>
    <w:rsid w:val="00005650"/>
    <w:rsid w:val="0001485A"/>
    <w:rsid w:val="00021846"/>
    <w:rsid w:val="00022FFD"/>
    <w:rsid w:val="000247A8"/>
    <w:rsid w:val="000351D7"/>
    <w:rsid w:val="00036C90"/>
    <w:rsid w:val="000531E4"/>
    <w:rsid w:val="00064529"/>
    <w:rsid w:val="00071068"/>
    <w:rsid w:val="00074C0E"/>
    <w:rsid w:val="0008124D"/>
    <w:rsid w:val="000B0A50"/>
    <w:rsid w:val="000B2657"/>
    <w:rsid w:val="000B6CC9"/>
    <w:rsid w:val="000C1EBD"/>
    <w:rsid w:val="000C275C"/>
    <w:rsid w:val="000D6F39"/>
    <w:rsid w:val="000D7C17"/>
    <w:rsid w:val="000E101B"/>
    <w:rsid w:val="000F254F"/>
    <w:rsid w:val="00114754"/>
    <w:rsid w:val="00121B6C"/>
    <w:rsid w:val="00134BBD"/>
    <w:rsid w:val="00156078"/>
    <w:rsid w:val="0015727E"/>
    <w:rsid w:val="00183097"/>
    <w:rsid w:val="00184B4F"/>
    <w:rsid w:val="001A1EE8"/>
    <w:rsid w:val="001A30E4"/>
    <w:rsid w:val="001A6D48"/>
    <w:rsid w:val="001C011D"/>
    <w:rsid w:val="001C7145"/>
    <w:rsid w:val="001F0EA0"/>
    <w:rsid w:val="001F4F43"/>
    <w:rsid w:val="00203E33"/>
    <w:rsid w:val="00207323"/>
    <w:rsid w:val="0021456C"/>
    <w:rsid w:val="00224D98"/>
    <w:rsid w:val="002310F9"/>
    <w:rsid w:val="00235B69"/>
    <w:rsid w:val="00242A4A"/>
    <w:rsid w:val="0024516F"/>
    <w:rsid w:val="00257049"/>
    <w:rsid w:val="00265E40"/>
    <w:rsid w:val="00291FB2"/>
    <w:rsid w:val="002930AD"/>
    <w:rsid w:val="002A2EB0"/>
    <w:rsid w:val="002A48FC"/>
    <w:rsid w:val="002B7183"/>
    <w:rsid w:val="002C06E1"/>
    <w:rsid w:val="002C2F76"/>
    <w:rsid w:val="002D7199"/>
    <w:rsid w:val="002E16C6"/>
    <w:rsid w:val="002E337D"/>
    <w:rsid w:val="002E58F0"/>
    <w:rsid w:val="002F0FCA"/>
    <w:rsid w:val="002F64CA"/>
    <w:rsid w:val="003131E2"/>
    <w:rsid w:val="00321B3A"/>
    <w:rsid w:val="003241C8"/>
    <w:rsid w:val="00344522"/>
    <w:rsid w:val="00356248"/>
    <w:rsid w:val="003627DF"/>
    <w:rsid w:val="003629A1"/>
    <w:rsid w:val="003675AB"/>
    <w:rsid w:val="00367BDF"/>
    <w:rsid w:val="003734B0"/>
    <w:rsid w:val="00391E89"/>
    <w:rsid w:val="003A5468"/>
    <w:rsid w:val="003B45CF"/>
    <w:rsid w:val="003C04A8"/>
    <w:rsid w:val="003C60C7"/>
    <w:rsid w:val="003D45DD"/>
    <w:rsid w:val="003D7B6D"/>
    <w:rsid w:val="003D7BF4"/>
    <w:rsid w:val="003E1EEB"/>
    <w:rsid w:val="003F13EA"/>
    <w:rsid w:val="003F5B35"/>
    <w:rsid w:val="00402024"/>
    <w:rsid w:val="00403AFD"/>
    <w:rsid w:val="00410C37"/>
    <w:rsid w:val="00426E3D"/>
    <w:rsid w:val="00430F54"/>
    <w:rsid w:val="00465031"/>
    <w:rsid w:val="00475A9A"/>
    <w:rsid w:val="004768FC"/>
    <w:rsid w:val="00485026"/>
    <w:rsid w:val="004875BF"/>
    <w:rsid w:val="00490EE2"/>
    <w:rsid w:val="004B12A6"/>
    <w:rsid w:val="004C37B1"/>
    <w:rsid w:val="004F6024"/>
    <w:rsid w:val="00503781"/>
    <w:rsid w:val="0051545D"/>
    <w:rsid w:val="00536FC7"/>
    <w:rsid w:val="00561791"/>
    <w:rsid w:val="0056644B"/>
    <w:rsid w:val="0057069C"/>
    <w:rsid w:val="00571E32"/>
    <w:rsid w:val="00593506"/>
    <w:rsid w:val="005941ED"/>
    <w:rsid w:val="005A4270"/>
    <w:rsid w:val="005B6E8F"/>
    <w:rsid w:val="005C2573"/>
    <w:rsid w:val="005C6003"/>
    <w:rsid w:val="005D1871"/>
    <w:rsid w:val="005D4F3C"/>
    <w:rsid w:val="005D576C"/>
    <w:rsid w:val="005E1848"/>
    <w:rsid w:val="005F373B"/>
    <w:rsid w:val="006010AE"/>
    <w:rsid w:val="00606B25"/>
    <w:rsid w:val="00632D42"/>
    <w:rsid w:val="00636555"/>
    <w:rsid w:val="00636C06"/>
    <w:rsid w:val="00650B1C"/>
    <w:rsid w:val="00655083"/>
    <w:rsid w:val="00657606"/>
    <w:rsid w:val="00657B0A"/>
    <w:rsid w:val="006662D9"/>
    <w:rsid w:val="00684E05"/>
    <w:rsid w:val="006A4E5F"/>
    <w:rsid w:val="006B3C26"/>
    <w:rsid w:val="006D1FEB"/>
    <w:rsid w:val="006D7622"/>
    <w:rsid w:val="00711C99"/>
    <w:rsid w:val="00712FA7"/>
    <w:rsid w:val="00713F3E"/>
    <w:rsid w:val="00714202"/>
    <w:rsid w:val="007219DB"/>
    <w:rsid w:val="0072210F"/>
    <w:rsid w:val="00751374"/>
    <w:rsid w:val="00763182"/>
    <w:rsid w:val="00782B18"/>
    <w:rsid w:val="0078597A"/>
    <w:rsid w:val="00792C35"/>
    <w:rsid w:val="007945E2"/>
    <w:rsid w:val="007A485C"/>
    <w:rsid w:val="007A5DAC"/>
    <w:rsid w:val="007B5914"/>
    <w:rsid w:val="007C0534"/>
    <w:rsid w:val="007C77AE"/>
    <w:rsid w:val="007D7D3F"/>
    <w:rsid w:val="007E36DA"/>
    <w:rsid w:val="007E3BE3"/>
    <w:rsid w:val="007F1437"/>
    <w:rsid w:val="00804792"/>
    <w:rsid w:val="00807C4B"/>
    <w:rsid w:val="00810A13"/>
    <w:rsid w:val="0081291B"/>
    <w:rsid w:val="008231E8"/>
    <w:rsid w:val="00827C53"/>
    <w:rsid w:val="00836C24"/>
    <w:rsid w:val="0084450A"/>
    <w:rsid w:val="00846DAC"/>
    <w:rsid w:val="0085117A"/>
    <w:rsid w:val="00852F67"/>
    <w:rsid w:val="00860655"/>
    <w:rsid w:val="0086169F"/>
    <w:rsid w:val="00862301"/>
    <w:rsid w:val="00873600"/>
    <w:rsid w:val="008828C1"/>
    <w:rsid w:val="008A2B1A"/>
    <w:rsid w:val="008A60F4"/>
    <w:rsid w:val="008C22FF"/>
    <w:rsid w:val="008C6464"/>
    <w:rsid w:val="008D4E41"/>
    <w:rsid w:val="008D5D50"/>
    <w:rsid w:val="008D69AB"/>
    <w:rsid w:val="008E0576"/>
    <w:rsid w:val="008F0FCD"/>
    <w:rsid w:val="008F664A"/>
    <w:rsid w:val="00900BE0"/>
    <w:rsid w:val="00905EC3"/>
    <w:rsid w:val="0091735E"/>
    <w:rsid w:val="00921300"/>
    <w:rsid w:val="00923259"/>
    <w:rsid w:val="00927967"/>
    <w:rsid w:val="0093723F"/>
    <w:rsid w:val="00945585"/>
    <w:rsid w:val="00956A13"/>
    <w:rsid w:val="0096251F"/>
    <w:rsid w:val="009655E7"/>
    <w:rsid w:val="0097289A"/>
    <w:rsid w:val="009733D7"/>
    <w:rsid w:val="00975CD0"/>
    <w:rsid w:val="009A090E"/>
    <w:rsid w:val="009A3E9F"/>
    <w:rsid w:val="009B5836"/>
    <w:rsid w:val="009C2562"/>
    <w:rsid w:val="009E5B54"/>
    <w:rsid w:val="00A046F6"/>
    <w:rsid w:val="00A3278B"/>
    <w:rsid w:val="00A37701"/>
    <w:rsid w:val="00A84058"/>
    <w:rsid w:val="00AA3B0B"/>
    <w:rsid w:val="00AA5571"/>
    <w:rsid w:val="00AC6633"/>
    <w:rsid w:val="00AD17B4"/>
    <w:rsid w:val="00AD52AD"/>
    <w:rsid w:val="00AD5E5F"/>
    <w:rsid w:val="00AE59AD"/>
    <w:rsid w:val="00AF1634"/>
    <w:rsid w:val="00AF6447"/>
    <w:rsid w:val="00AF68CF"/>
    <w:rsid w:val="00AF712B"/>
    <w:rsid w:val="00B14DF5"/>
    <w:rsid w:val="00B30B1D"/>
    <w:rsid w:val="00B31BF0"/>
    <w:rsid w:val="00B4549D"/>
    <w:rsid w:val="00B45CB7"/>
    <w:rsid w:val="00B652B9"/>
    <w:rsid w:val="00B76017"/>
    <w:rsid w:val="00B7661F"/>
    <w:rsid w:val="00B90A75"/>
    <w:rsid w:val="00BA5EBE"/>
    <w:rsid w:val="00BC4CF9"/>
    <w:rsid w:val="00BE0B9F"/>
    <w:rsid w:val="00BE2355"/>
    <w:rsid w:val="00BE3D4A"/>
    <w:rsid w:val="00BF4A4E"/>
    <w:rsid w:val="00BF6A88"/>
    <w:rsid w:val="00C0792A"/>
    <w:rsid w:val="00C24E83"/>
    <w:rsid w:val="00C27A5E"/>
    <w:rsid w:val="00C40792"/>
    <w:rsid w:val="00C57DE9"/>
    <w:rsid w:val="00C6534D"/>
    <w:rsid w:val="00C75CF9"/>
    <w:rsid w:val="00C875CA"/>
    <w:rsid w:val="00CA0502"/>
    <w:rsid w:val="00CA07C1"/>
    <w:rsid w:val="00CC0252"/>
    <w:rsid w:val="00CC4A90"/>
    <w:rsid w:val="00CD74CF"/>
    <w:rsid w:val="00CF05E7"/>
    <w:rsid w:val="00CF584B"/>
    <w:rsid w:val="00D07107"/>
    <w:rsid w:val="00D16900"/>
    <w:rsid w:val="00D258DE"/>
    <w:rsid w:val="00D26F5B"/>
    <w:rsid w:val="00D279BE"/>
    <w:rsid w:val="00D321BC"/>
    <w:rsid w:val="00D6672C"/>
    <w:rsid w:val="00D67D12"/>
    <w:rsid w:val="00D730B0"/>
    <w:rsid w:val="00D75AD9"/>
    <w:rsid w:val="00D913CC"/>
    <w:rsid w:val="00DA233F"/>
    <w:rsid w:val="00DA274F"/>
    <w:rsid w:val="00DA39AC"/>
    <w:rsid w:val="00DA628F"/>
    <w:rsid w:val="00DB2F26"/>
    <w:rsid w:val="00DB688F"/>
    <w:rsid w:val="00DC063D"/>
    <w:rsid w:val="00DC1F86"/>
    <w:rsid w:val="00DC45D6"/>
    <w:rsid w:val="00DC649B"/>
    <w:rsid w:val="00DE0D41"/>
    <w:rsid w:val="00DF334B"/>
    <w:rsid w:val="00DF6946"/>
    <w:rsid w:val="00E145F4"/>
    <w:rsid w:val="00E23C43"/>
    <w:rsid w:val="00E36AD1"/>
    <w:rsid w:val="00E41866"/>
    <w:rsid w:val="00E45CCC"/>
    <w:rsid w:val="00E46D9B"/>
    <w:rsid w:val="00E47C2A"/>
    <w:rsid w:val="00E542DD"/>
    <w:rsid w:val="00E55093"/>
    <w:rsid w:val="00E568E7"/>
    <w:rsid w:val="00E64985"/>
    <w:rsid w:val="00E67758"/>
    <w:rsid w:val="00E82221"/>
    <w:rsid w:val="00EA6244"/>
    <w:rsid w:val="00EA6B68"/>
    <w:rsid w:val="00EC52EF"/>
    <w:rsid w:val="00EC6DEB"/>
    <w:rsid w:val="00EC7B6C"/>
    <w:rsid w:val="00EE14B2"/>
    <w:rsid w:val="00EE20F4"/>
    <w:rsid w:val="00EE6717"/>
    <w:rsid w:val="00EF1A5E"/>
    <w:rsid w:val="00F06B72"/>
    <w:rsid w:val="00F10CD3"/>
    <w:rsid w:val="00F25710"/>
    <w:rsid w:val="00F32E00"/>
    <w:rsid w:val="00F35D1B"/>
    <w:rsid w:val="00F40E0A"/>
    <w:rsid w:val="00F40F10"/>
    <w:rsid w:val="00F41FB6"/>
    <w:rsid w:val="00F54E0F"/>
    <w:rsid w:val="00F613F9"/>
    <w:rsid w:val="00F62B5B"/>
    <w:rsid w:val="00F64DE3"/>
    <w:rsid w:val="00F678D5"/>
    <w:rsid w:val="00F82ED2"/>
    <w:rsid w:val="00F8305E"/>
    <w:rsid w:val="00F86C1F"/>
    <w:rsid w:val="00FA20DE"/>
    <w:rsid w:val="00FC4506"/>
    <w:rsid w:val="00FD3BE1"/>
    <w:rsid w:val="00FD7828"/>
    <w:rsid w:val="00FE2410"/>
    <w:rsid w:val="00FE2555"/>
    <w:rsid w:val="00FE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94B2AB"/>
  <w15:docId w15:val="{E016EA85-812E-4553-A471-4C3E786E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84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BodyText3">
    <w:name w:val="Body Text 3"/>
    <w:basedOn w:val="Normal"/>
    <w:link w:val="BodyText3Char"/>
    <w:rsid w:val="00021846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BodyText3Char">
    <w:name w:val="Body Text 3 Char"/>
    <w:link w:val="BodyText3"/>
    <w:rsid w:val="00021846"/>
    <w:rPr>
      <w:rFonts w:ascii="HebarU" w:hAnsi="HebarU"/>
      <w:sz w:val="16"/>
      <w:szCs w:val="16"/>
      <w:lang w:val="bg-BG" w:eastAsia="en-US" w:bidi="ar-SA"/>
    </w:rPr>
  </w:style>
  <w:style w:type="character" w:styleId="PageNumber">
    <w:name w:val="page number"/>
    <w:basedOn w:val="DefaultParagraphFont"/>
    <w:rsid w:val="000B6CC9"/>
  </w:style>
  <w:style w:type="paragraph" w:styleId="BalloonText">
    <w:name w:val="Balloon Text"/>
    <w:basedOn w:val="Normal"/>
    <w:semiHidden/>
    <w:rsid w:val="00DA628F"/>
    <w:rPr>
      <w:rFonts w:ascii="Tahoma" w:hAnsi="Tahoma" w:cs="Tahoma"/>
      <w:sz w:val="16"/>
      <w:szCs w:val="16"/>
    </w:rPr>
  </w:style>
  <w:style w:type="character" w:styleId="Hyperlink">
    <w:name w:val="Hyperlink"/>
    <w:rsid w:val="008606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1FB6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character" w:customStyle="1" w:styleId="2">
    <w:name w:val="Основен текст (2)_"/>
    <w:link w:val="20"/>
    <w:rsid w:val="00FD3BE1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FD3BE1"/>
    <w:pPr>
      <w:widowControl w:val="0"/>
      <w:shd w:val="clear" w:color="auto" w:fill="FFFFFF"/>
      <w:spacing w:before="1020" w:after="60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table" w:styleId="TableGrid">
    <w:name w:val="Table Grid"/>
    <w:basedOn w:val="TableNormal"/>
    <w:uiPriority w:val="39"/>
    <w:rsid w:val="002310F9"/>
    <w:rPr>
      <w:rFonts w:eastAsia="Calibri"/>
      <w:sz w:val="24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15607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60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56078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60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6078"/>
    <w:rPr>
      <w:rFonts w:ascii="Calibri" w:eastAsia="Calibri" w:hAnsi="Calibri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30B1D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3629A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629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083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806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MON</Company>
  <LinksUpToDate>false</LinksUpToDate>
  <CharactersWithSpaces>1570</CharactersWithSpaces>
  <SharedDoc>false</SharedDoc>
  <HLinks>
    <vt:vector size="18" baseType="variant">
      <vt:variant>
        <vt:i4>7471187</vt:i4>
      </vt:variant>
      <vt:variant>
        <vt:i4>6</vt:i4>
      </vt:variant>
      <vt:variant>
        <vt:i4>0</vt:i4>
      </vt:variant>
      <vt:variant>
        <vt:i4>5</vt:i4>
      </vt:variant>
      <vt:variant>
        <vt:lpwstr>mailto:ivan.kolarov@fleet-surveys.bg</vt:lpwstr>
      </vt:variant>
      <vt:variant>
        <vt:lpwstr/>
      </vt:variant>
      <vt:variant>
        <vt:i4>7471187</vt:i4>
      </vt:variant>
      <vt:variant>
        <vt:i4>3</vt:i4>
      </vt:variant>
      <vt:variant>
        <vt:i4>0</vt:i4>
      </vt:variant>
      <vt:variant>
        <vt:i4>5</vt:i4>
      </vt:variant>
      <vt:variant>
        <vt:lpwstr>mailto:ivan.kolarov@fleet-surveys.bg</vt:lpwstr>
      </vt:variant>
      <vt:variant>
        <vt:lpwstr/>
      </vt:variant>
      <vt:variant>
        <vt:i4>7471187</vt:i4>
      </vt:variant>
      <vt:variant>
        <vt:i4>0</vt:i4>
      </vt:variant>
      <vt:variant>
        <vt:i4>0</vt:i4>
      </vt:variant>
      <vt:variant>
        <vt:i4>5</vt:i4>
      </vt:variant>
      <vt:variant>
        <vt:lpwstr>mailto:ivan.kolarov@fleet-surveys.bg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s.goranova</dc:creator>
  <cp:lastModifiedBy>P Liuckanova-Boss</cp:lastModifiedBy>
  <cp:revision>7</cp:revision>
  <cp:lastPrinted>2017-02-22T08:22:00Z</cp:lastPrinted>
  <dcterms:created xsi:type="dcterms:W3CDTF">2019-02-28T07:54:00Z</dcterms:created>
  <dcterms:modified xsi:type="dcterms:W3CDTF">2019-06-13T05:40:00Z</dcterms:modified>
</cp:coreProperties>
</file>